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2025 – co zaprezentuje lider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22 sierpnia 2025] W dniach 16–18 września 2025 roku w Bielsku-Białej odbędą się 38. Międzynarodowe Energetyczne Targi Bielskie Energetab – największe w Polsce wydarzenie branży elektroinstalacyjnej, gromadzące producentów, dystrybutorów i specjalistów z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zaprezentuje swoją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nr 35 w hali wystawienniczej W</w:t>
      </w:r>
      <w:r>
        <w:rPr>
          <w:rFonts w:ascii="calibri" w:hAnsi="calibri" w:eastAsia="calibri" w:cs="calibri"/>
          <w:sz w:val="24"/>
          <w:szCs w:val="24"/>
        </w:rPr>
        <w:t xml:space="preserve">. Wśród prezentowanych rozwiązań znajdzie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szereg nowości produktowych</w:t>
      </w:r>
      <w:r>
        <w:rPr>
          <w:rFonts w:ascii="calibri" w:hAnsi="calibri" w:eastAsia="calibri" w:cs="calibri"/>
          <w:sz w:val="24"/>
          <w:szCs w:val="24"/>
        </w:rPr>
        <w:t xml:space="preserve">, które łączą nowoczesny design z funkcjonalnością i najwyższą jakością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Energetab to dla Ospel nie tylko okazja do prezentacji produktów, ale przede wszystkim przestrzeń dialogu z kluczowymi grupami odbiorców: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partnerami handlowymi</w:t>
      </w:r>
      <w:r>
        <w:rPr>
          <w:rFonts w:ascii="calibri" w:hAnsi="calibri" w:eastAsia="calibri" w:cs="calibri"/>
          <w:sz w:val="24"/>
          <w:szCs w:val="24"/>
        </w:rPr>
        <w:t xml:space="preserve">, z którymi wspólnie rozwijamy dystrybucję i standardy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</w:t>
      </w:r>
      <w:r>
        <w:rPr>
          <w:rFonts w:ascii="calibri" w:hAnsi="calibri" w:eastAsia="calibri" w:cs="calibri"/>
          <w:sz w:val="24"/>
          <w:szCs w:val="24"/>
        </w:rPr>
        <w:t xml:space="preserve">, których doświadczenie i codzienna praktyka stanowią bezcenne źródło inspiracji,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projektantami i architektami wnętrz</w:t>
      </w:r>
      <w:r>
        <w:rPr>
          <w:rFonts w:ascii="calibri" w:hAnsi="calibri" w:eastAsia="calibri" w:cs="calibri"/>
          <w:sz w:val="24"/>
          <w:szCs w:val="24"/>
        </w:rPr>
        <w:t xml:space="preserve">, dzięki którym nasze produkty stają się integralną częścią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Energetab to dla nas doskonała okazja do wymiany doświadczeń i budowania relacji z wszystkimi, którzy współtworzą rynek elektroinstalacyjny. Uważnie wsłuchujemy się w głos partnerów, instalatorów i projektantów, aby nieustannie podnosić jakość i funkcjonalność naszej oferty. Serdecznie zapraszamy wszystkich zainteresowanych do odwiedzenia naszego stoiska i spotkania z zespołem Ospel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Załączamy </w:t>
      </w:r>
      <w:r>
        <w:rPr>
          <w:rFonts w:ascii="calibri" w:hAnsi="calibri" w:eastAsia="calibri" w:cs="calibri"/>
          <w:sz w:val="24"/>
          <w:szCs w:val="24"/>
          <w:b/>
        </w:rPr>
        <w:t xml:space="preserve">mapkę hali wystawienniczej</w:t>
      </w:r>
      <w:r>
        <w:rPr>
          <w:rFonts w:ascii="calibri" w:hAnsi="calibri" w:eastAsia="calibri" w:cs="calibri"/>
          <w:sz w:val="24"/>
          <w:szCs w:val="24"/>
        </w:rPr>
        <w:t xml:space="preserve">, aby ułatwić gościom dotarcie do stoiska.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jeden z wiodących polskich producentów osprzętu elektroinstalacyjnego, obecny na rynku od ponad 70 lat. Firma specjalizuje się w tworzeniu rozwiązań łączących nowoczesną technologię, funkcjonalność i design dopasowany do współczesnych trendów wnętrzarskich. Bogate portfolio obejmuje m.in. łączniki, gniazda, ramki, osprzęt multimedialny i rozwiązania inteligentnego domu. Ospel konsekwentnie stawia na jakość, innowacyjność oraz ścisłą współpracę z partnerami, instalatorami i projektantami.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Energetab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Energetab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branży energetycznej i elektroinstalacyjnej w Europie Środkowo-Wschodniej. Co roku gromadzi kilkuset wystawców z kraju i zagranicy oraz tysiące odwiedzających: przedstawicieli firm energetycznych, dystrybutorów, instalatorów i projektantów. To przestrzeń prezentacji innowacyjnych technologii, wymiany wiedzy i doświadczeń oraz nawiązywania nowych kontaktów biznesowych.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www.ospel.pl/" TargetMode="External"/><Relationship Id="rId9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2025-12-08T04:24:48+01:00</dcterms:created>
  <dcterms:modified xsi:type="dcterms:W3CDTF">2025-12-08T04:24:48+01:00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